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16F" w:rsidRPr="00B00B58" w:rsidRDefault="00BD316F" w:rsidP="00BD316F">
      <w:pPr>
        <w:pBdr>
          <w:top w:val="single" w:sz="4" w:space="1" w:color="auto"/>
          <w:left w:val="single" w:sz="4" w:space="4" w:color="auto"/>
          <w:bottom w:val="single" w:sz="4" w:space="1" w:color="auto"/>
          <w:right w:val="single" w:sz="4" w:space="4" w:color="auto"/>
        </w:pBdr>
        <w:jc w:val="center"/>
        <w:outlineLvl w:val="0"/>
        <w:rPr>
          <w:rFonts w:ascii="Times New Roman" w:eastAsia="Times New Roman" w:hAnsi="Times New Roman"/>
          <w:sz w:val="28"/>
          <w:szCs w:val="28"/>
        </w:rPr>
      </w:pPr>
      <w:r w:rsidRPr="00B00B58">
        <w:rPr>
          <w:rFonts w:ascii="Times New Roman" w:eastAsia="Times New Roman" w:hAnsi="Times New Roman"/>
          <w:sz w:val="28"/>
          <w:szCs w:val="28"/>
          <w:u w:val="single"/>
        </w:rPr>
        <w:t xml:space="preserve">CHỦ ĐỀ : </w:t>
      </w:r>
      <w:bookmarkStart w:id="0" w:name="_GoBack"/>
      <w:r w:rsidRPr="00B00B58">
        <w:rPr>
          <w:rFonts w:ascii="Times New Roman" w:hAnsi="Times New Roman"/>
          <w:sz w:val="28"/>
          <w:szCs w:val="28"/>
        </w:rPr>
        <w:t>N</w:t>
      </w:r>
      <w:r>
        <w:rPr>
          <w:rFonts w:ascii="Times New Roman" w:hAnsi="Times New Roman"/>
          <w:sz w:val="28"/>
          <w:szCs w:val="28"/>
        </w:rPr>
        <w:t xml:space="preserve">HỮNG CHUYỂN BIẾN KINH TẾ, XÃ HỘI Ở VIỆT NAM VÀ PHONG TRÀO YÊU NƯỚC CHỐNG PHÁP TỪ ĐẦU THẾ KỈ XX ĐẾN NĂM </w:t>
      </w:r>
      <w:r w:rsidRPr="00B00B58">
        <w:rPr>
          <w:rFonts w:ascii="Times New Roman" w:hAnsi="Times New Roman"/>
          <w:sz w:val="28"/>
          <w:szCs w:val="28"/>
        </w:rPr>
        <w:t>1918</w:t>
      </w:r>
      <w:bookmarkEnd w:id="0"/>
    </w:p>
    <w:p w:rsidR="00BD316F" w:rsidRPr="00B00B58" w:rsidRDefault="00BD316F" w:rsidP="00BD316F">
      <w:pPr>
        <w:jc w:val="left"/>
        <w:rPr>
          <w:rFonts w:ascii="Times New Roman" w:eastAsia="Times New Roman" w:hAnsi="Times New Roman"/>
          <w:b w:val="0"/>
          <w:sz w:val="28"/>
          <w:szCs w:val="28"/>
        </w:rPr>
      </w:pPr>
      <w:r w:rsidRPr="00B00B58">
        <w:rPr>
          <w:rFonts w:ascii="Times New Roman" w:hAnsi="Times New Roman"/>
          <w:sz w:val="28"/>
          <w:szCs w:val="28"/>
        </w:rPr>
        <w:t>I. Chính sách khai thác thuộc địa của thực dân Pháp</w:t>
      </w:r>
    </w:p>
    <w:p w:rsidR="00BD316F" w:rsidRPr="00B00B58" w:rsidRDefault="00BD316F" w:rsidP="00BD316F">
      <w:pPr>
        <w:rPr>
          <w:rFonts w:ascii="Times New Roman" w:eastAsia="Times New Roman" w:hAnsi="Times New Roman"/>
          <w:sz w:val="28"/>
          <w:szCs w:val="28"/>
          <w:lang w:val="vi-VN"/>
        </w:rPr>
      </w:pPr>
      <w:r w:rsidRPr="00B00B58">
        <w:rPr>
          <w:rFonts w:ascii="Times New Roman" w:eastAsia="Times New Roman" w:hAnsi="Times New Roman"/>
          <w:sz w:val="28"/>
          <w:szCs w:val="28"/>
        </w:rPr>
        <w:t>1</w:t>
      </w:r>
      <w:r w:rsidRPr="00B00B58">
        <w:rPr>
          <w:rFonts w:ascii="Times New Roman" w:eastAsia="Times New Roman" w:hAnsi="Times New Roman"/>
          <w:sz w:val="28"/>
          <w:szCs w:val="28"/>
          <w:lang w:val="vi-VN"/>
        </w:rPr>
        <w:t xml:space="preserve">. </w:t>
      </w:r>
      <w:r w:rsidRPr="00B00B58">
        <w:rPr>
          <w:rFonts w:ascii="Times New Roman" w:eastAsia="Times New Roman" w:hAnsi="Times New Roman"/>
          <w:sz w:val="28"/>
          <w:szCs w:val="28"/>
          <w:u w:val="single"/>
          <w:lang w:val="vi-VN"/>
        </w:rPr>
        <w:t>Chính sách kinh tế</w:t>
      </w:r>
      <w:r w:rsidRPr="00B00B58">
        <w:rPr>
          <w:rFonts w:ascii="Times New Roman" w:eastAsia="Times New Roman" w:hAnsi="Times New Roman"/>
          <w:sz w:val="28"/>
          <w:szCs w:val="28"/>
          <w:lang w:val="vi-VN"/>
        </w:rPr>
        <w:t>:</w:t>
      </w:r>
    </w:p>
    <w:p w:rsidR="00BD316F" w:rsidRPr="00B00B58" w:rsidRDefault="00BD316F" w:rsidP="00BD316F">
      <w:pPr>
        <w:rPr>
          <w:rFonts w:ascii="Times New Roman" w:eastAsia="Times New Roman" w:hAnsi="Times New Roman"/>
          <w:b w:val="0"/>
          <w:sz w:val="28"/>
          <w:szCs w:val="28"/>
          <w:lang w:val="vi-VN"/>
        </w:rPr>
      </w:pPr>
      <w:r w:rsidRPr="00B00B58">
        <w:rPr>
          <w:rFonts w:ascii="Times New Roman" w:eastAsia="Times New Roman" w:hAnsi="Times New Roman"/>
          <w:b w:val="0"/>
          <w:sz w:val="28"/>
          <w:szCs w:val="28"/>
          <w:lang w:val="vi-VN"/>
        </w:rPr>
        <w:t xml:space="preserve">- </w:t>
      </w:r>
      <w:r w:rsidRPr="00B00B58">
        <w:rPr>
          <w:rFonts w:ascii="Times New Roman" w:eastAsia="Times New Roman" w:hAnsi="Times New Roman"/>
          <w:b w:val="0"/>
          <w:sz w:val="28"/>
          <w:szCs w:val="28"/>
          <w:u w:val="single"/>
          <w:lang w:val="vi-VN"/>
        </w:rPr>
        <w:t>Nông nghiệp</w:t>
      </w:r>
      <w:r w:rsidRPr="00B00B58">
        <w:rPr>
          <w:rFonts w:ascii="Times New Roman" w:eastAsia="Times New Roman" w:hAnsi="Times New Roman"/>
          <w:b w:val="0"/>
          <w:sz w:val="28"/>
          <w:szCs w:val="28"/>
          <w:lang w:val="vi-VN"/>
        </w:rPr>
        <w:t>: Đẩy mạnh cướp đoạt ruộng đất, lập đồn điền</w:t>
      </w:r>
    </w:p>
    <w:p w:rsidR="00BD316F" w:rsidRPr="00B00B58" w:rsidRDefault="00BD316F" w:rsidP="00BD316F">
      <w:pPr>
        <w:rPr>
          <w:rFonts w:ascii="Times New Roman" w:eastAsia="Times New Roman" w:hAnsi="Times New Roman"/>
          <w:b w:val="0"/>
          <w:sz w:val="28"/>
          <w:szCs w:val="28"/>
          <w:lang w:val="vi-VN"/>
        </w:rPr>
      </w:pPr>
      <w:r w:rsidRPr="00B00B58">
        <w:rPr>
          <w:rFonts w:ascii="Times New Roman" w:eastAsia="Times New Roman" w:hAnsi="Times New Roman"/>
          <w:b w:val="0"/>
          <w:sz w:val="28"/>
          <w:szCs w:val="28"/>
          <w:lang w:val="vi-VN"/>
        </w:rPr>
        <w:t xml:space="preserve">- </w:t>
      </w:r>
      <w:r w:rsidRPr="00B00B58">
        <w:rPr>
          <w:rFonts w:ascii="Times New Roman" w:eastAsia="Times New Roman" w:hAnsi="Times New Roman"/>
          <w:b w:val="0"/>
          <w:sz w:val="28"/>
          <w:szCs w:val="28"/>
          <w:u w:val="single"/>
          <w:lang w:val="vi-VN"/>
        </w:rPr>
        <w:t>Công nghiệp</w:t>
      </w:r>
      <w:r w:rsidRPr="00B00B58">
        <w:rPr>
          <w:rFonts w:ascii="Times New Roman" w:eastAsia="Times New Roman" w:hAnsi="Times New Roman"/>
          <w:b w:val="0"/>
          <w:sz w:val="28"/>
          <w:szCs w:val="28"/>
          <w:lang w:val="vi-VN"/>
        </w:rPr>
        <w:t>: Tập trung khai thc than v kim loại . Ngoài ra Ph</w:t>
      </w:r>
      <w:r w:rsidRPr="00B00B58">
        <w:rPr>
          <w:rFonts w:ascii="Times New Roman" w:eastAsia="Times New Roman" w:hAnsi="Times New Roman"/>
          <w:b w:val="0"/>
          <w:sz w:val="28"/>
          <w:szCs w:val="28"/>
        </w:rPr>
        <w:t>á</w:t>
      </w:r>
      <w:r w:rsidRPr="00B00B58">
        <w:rPr>
          <w:rFonts w:ascii="Times New Roman" w:eastAsia="Times New Roman" w:hAnsi="Times New Roman"/>
          <w:b w:val="0"/>
          <w:sz w:val="28"/>
          <w:szCs w:val="28"/>
          <w:lang w:val="vi-VN"/>
        </w:rPr>
        <w:t>p còn đầu tư một số ngành như: xi măng, điện, chế biến gỗ</w:t>
      </w:r>
    </w:p>
    <w:p w:rsidR="00BD316F" w:rsidRPr="00B00B58" w:rsidRDefault="00BD316F" w:rsidP="00BD316F">
      <w:pPr>
        <w:rPr>
          <w:rFonts w:ascii="Times New Roman" w:eastAsia="Times New Roman" w:hAnsi="Times New Roman"/>
          <w:b w:val="0"/>
          <w:sz w:val="28"/>
          <w:szCs w:val="28"/>
          <w:lang w:val="vi-VN"/>
        </w:rPr>
      </w:pPr>
      <w:r w:rsidRPr="00B00B58">
        <w:rPr>
          <w:rFonts w:ascii="Times New Roman" w:eastAsia="Times New Roman" w:hAnsi="Times New Roman"/>
          <w:b w:val="0"/>
          <w:sz w:val="28"/>
          <w:szCs w:val="28"/>
          <w:lang w:val="vi-VN"/>
        </w:rPr>
        <w:t xml:space="preserve">- </w:t>
      </w:r>
      <w:r w:rsidRPr="00B00B58">
        <w:rPr>
          <w:rFonts w:ascii="Times New Roman" w:eastAsia="Times New Roman" w:hAnsi="Times New Roman"/>
          <w:b w:val="0"/>
          <w:sz w:val="28"/>
          <w:szCs w:val="28"/>
          <w:u w:val="single"/>
          <w:lang w:val="vi-VN"/>
        </w:rPr>
        <w:t>GTVT</w:t>
      </w:r>
      <w:r w:rsidRPr="00B00B58">
        <w:rPr>
          <w:rFonts w:ascii="Times New Roman" w:eastAsia="Times New Roman" w:hAnsi="Times New Roman"/>
          <w:b w:val="0"/>
          <w:sz w:val="28"/>
          <w:szCs w:val="28"/>
          <w:lang w:val="vi-VN"/>
        </w:rPr>
        <w:t>: x</w:t>
      </w:r>
      <w:r w:rsidRPr="00B00B58">
        <w:rPr>
          <w:rFonts w:ascii="Times New Roman" w:eastAsia="Times New Roman" w:hAnsi="Times New Roman"/>
          <w:b w:val="0"/>
          <w:sz w:val="28"/>
          <w:szCs w:val="28"/>
        </w:rPr>
        <w:t>â</w:t>
      </w:r>
      <w:r w:rsidRPr="00B00B58">
        <w:rPr>
          <w:rFonts w:ascii="Times New Roman" w:eastAsia="Times New Roman" w:hAnsi="Times New Roman"/>
          <w:b w:val="0"/>
          <w:sz w:val="28"/>
          <w:szCs w:val="28"/>
          <w:lang w:val="vi-VN"/>
        </w:rPr>
        <w:t>y dựng hệ thống giao thông đường bộ, đường sắt để tăng cường bóc lột kinh tế v</w:t>
      </w:r>
      <w:r w:rsidRPr="00B00B58">
        <w:rPr>
          <w:rFonts w:ascii="Times New Roman" w:eastAsia="Times New Roman" w:hAnsi="Times New Roman"/>
          <w:b w:val="0"/>
          <w:sz w:val="28"/>
          <w:szCs w:val="28"/>
        </w:rPr>
        <w:t>à</w:t>
      </w:r>
      <w:r w:rsidRPr="00B00B58">
        <w:rPr>
          <w:rFonts w:ascii="Times New Roman" w:eastAsia="Times New Roman" w:hAnsi="Times New Roman"/>
          <w:b w:val="0"/>
          <w:sz w:val="28"/>
          <w:szCs w:val="28"/>
          <w:lang w:val="vi-VN"/>
        </w:rPr>
        <w:t xml:space="preserve"> phục vụ mục đích quân sự </w:t>
      </w:r>
    </w:p>
    <w:p w:rsidR="00BD316F" w:rsidRPr="00B00B58" w:rsidRDefault="00BD316F" w:rsidP="00BD316F">
      <w:pPr>
        <w:rPr>
          <w:rFonts w:ascii="Times New Roman" w:eastAsia="Times New Roman" w:hAnsi="Times New Roman"/>
          <w:b w:val="0"/>
          <w:sz w:val="28"/>
          <w:szCs w:val="28"/>
          <w:lang w:val="vi-VN"/>
        </w:rPr>
      </w:pPr>
      <w:r w:rsidRPr="00B00B58">
        <w:rPr>
          <w:rFonts w:ascii="Times New Roman" w:eastAsia="Times New Roman" w:hAnsi="Times New Roman"/>
          <w:b w:val="0"/>
          <w:sz w:val="28"/>
          <w:szCs w:val="28"/>
          <w:lang w:val="vi-VN"/>
        </w:rPr>
        <w:t xml:space="preserve">- </w:t>
      </w:r>
      <w:r w:rsidRPr="00B00B58">
        <w:rPr>
          <w:rFonts w:ascii="Times New Roman" w:eastAsia="Times New Roman" w:hAnsi="Times New Roman"/>
          <w:b w:val="0"/>
          <w:sz w:val="28"/>
          <w:szCs w:val="28"/>
          <w:u w:val="single"/>
          <w:lang w:val="vi-VN"/>
        </w:rPr>
        <w:t>Thương nghiệp</w:t>
      </w:r>
      <w:r w:rsidRPr="00B00B58">
        <w:rPr>
          <w:rFonts w:ascii="Times New Roman" w:eastAsia="Times New Roman" w:hAnsi="Times New Roman"/>
          <w:b w:val="0"/>
          <w:sz w:val="28"/>
          <w:szCs w:val="28"/>
          <w:lang w:val="vi-VN"/>
        </w:rPr>
        <w:t>: Ph</w:t>
      </w:r>
      <w:r w:rsidRPr="00B00B58">
        <w:rPr>
          <w:rFonts w:ascii="Times New Roman" w:eastAsia="Times New Roman" w:hAnsi="Times New Roman"/>
          <w:b w:val="0"/>
          <w:sz w:val="28"/>
          <w:szCs w:val="28"/>
        </w:rPr>
        <w:t>á</w:t>
      </w:r>
      <w:r w:rsidRPr="00B00B58">
        <w:rPr>
          <w:rFonts w:ascii="Times New Roman" w:eastAsia="Times New Roman" w:hAnsi="Times New Roman"/>
          <w:b w:val="0"/>
          <w:sz w:val="28"/>
          <w:szCs w:val="28"/>
          <w:lang w:val="vi-VN"/>
        </w:rPr>
        <w:t>p độc chiếm thị trường VN, h</w:t>
      </w:r>
      <w:r w:rsidRPr="00B00B58">
        <w:rPr>
          <w:rFonts w:ascii="Times New Roman" w:eastAsia="Times New Roman" w:hAnsi="Times New Roman"/>
          <w:b w:val="0"/>
          <w:sz w:val="28"/>
          <w:szCs w:val="28"/>
        </w:rPr>
        <w:t>à</w:t>
      </w:r>
      <w:r w:rsidRPr="00B00B58">
        <w:rPr>
          <w:rFonts w:ascii="Times New Roman" w:eastAsia="Times New Roman" w:hAnsi="Times New Roman"/>
          <w:b w:val="0"/>
          <w:sz w:val="28"/>
          <w:szCs w:val="28"/>
          <w:lang w:val="vi-VN"/>
        </w:rPr>
        <w:t>ng hóa của Ph</w:t>
      </w:r>
      <w:r w:rsidRPr="00B00B58">
        <w:rPr>
          <w:rFonts w:ascii="Times New Roman" w:eastAsia="Times New Roman" w:hAnsi="Times New Roman"/>
          <w:b w:val="0"/>
          <w:sz w:val="28"/>
          <w:szCs w:val="28"/>
        </w:rPr>
        <w:t>á</w:t>
      </w:r>
      <w:r w:rsidRPr="00B00B58">
        <w:rPr>
          <w:rFonts w:ascii="Times New Roman" w:eastAsia="Times New Roman" w:hAnsi="Times New Roman"/>
          <w:b w:val="0"/>
          <w:sz w:val="28"/>
          <w:szCs w:val="28"/>
          <w:lang w:val="vi-VN"/>
        </w:rPr>
        <w:t>p nhập vào</w:t>
      </w:r>
      <w:r w:rsidRPr="00B00B58">
        <w:rPr>
          <w:rFonts w:ascii="Times New Roman" w:eastAsia="Times New Roman" w:hAnsi="Times New Roman"/>
          <w:b w:val="0"/>
          <w:sz w:val="28"/>
          <w:szCs w:val="28"/>
        </w:rPr>
        <w:t>a</w:t>
      </w:r>
      <w:r w:rsidRPr="00B00B58">
        <w:rPr>
          <w:rFonts w:ascii="Times New Roman" w:eastAsia="Times New Roman" w:hAnsi="Times New Roman"/>
          <w:b w:val="0"/>
          <w:sz w:val="28"/>
          <w:szCs w:val="28"/>
          <w:lang w:val="vi-VN"/>
        </w:rPr>
        <w:t xml:space="preserve"> VN chỉ bị đánh thuế rất nhẹ hoặc được miễn thuế, nhưng đánh thuế cao hàng hóa của các nước kh</w:t>
      </w:r>
      <w:r w:rsidRPr="00B00B58">
        <w:rPr>
          <w:rFonts w:ascii="Times New Roman" w:eastAsia="Times New Roman" w:hAnsi="Times New Roman"/>
          <w:b w:val="0"/>
          <w:sz w:val="28"/>
          <w:szCs w:val="28"/>
        </w:rPr>
        <w:t>á</w:t>
      </w:r>
      <w:r w:rsidRPr="00B00B58">
        <w:rPr>
          <w:rFonts w:ascii="Times New Roman" w:eastAsia="Times New Roman" w:hAnsi="Times New Roman"/>
          <w:b w:val="0"/>
          <w:sz w:val="28"/>
          <w:szCs w:val="28"/>
          <w:lang w:val="vi-VN"/>
        </w:rPr>
        <w:t>c</w:t>
      </w:r>
    </w:p>
    <w:p w:rsidR="00BD316F" w:rsidRPr="00B00B58" w:rsidRDefault="00BD316F" w:rsidP="00BD316F">
      <w:pPr>
        <w:rPr>
          <w:rFonts w:ascii="Times New Roman" w:eastAsia="Times New Roman" w:hAnsi="Times New Roman"/>
          <w:b w:val="0"/>
          <w:sz w:val="28"/>
          <w:szCs w:val="28"/>
          <w:lang w:val="vi-VN"/>
        </w:rPr>
      </w:pPr>
      <w:r w:rsidRPr="00B00B58">
        <w:rPr>
          <w:rFonts w:ascii="Times New Roman" w:eastAsia="Times New Roman" w:hAnsi="Times New Roman"/>
          <w:b w:val="0"/>
          <w:sz w:val="28"/>
          <w:szCs w:val="28"/>
          <w:lang w:val="vi-VN"/>
        </w:rPr>
        <w:t xml:space="preserve">- </w:t>
      </w:r>
      <w:r w:rsidRPr="00B00B58">
        <w:rPr>
          <w:rFonts w:ascii="Times New Roman" w:eastAsia="Times New Roman" w:hAnsi="Times New Roman"/>
          <w:b w:val="0"/>
          <w:sz w:val="28"/>
          <w:szCs w:val="28"/>
          <w:u w:val="single"/>
          <w:lang w:val="vi-VN"/>
        </w:rPr>
        <w:t>Thuế</w:t>
      </w:r>
      <w:r w:rsidRPr="00B00B58">
        <w:rPr>
          <w:rFonts w:ascii="Times New Roman" w:eastAsia="Times New Roman" w:hAnsi="Times New Roman"/>
          <w:b w:val="0"/>
          <w:sz w:val="28"/>
          <w:szCs w:val="28"/>
          <w:lang w:val="vi-VN"/>
        </w:rPr>
        <w:t>: Ph</w:t>
      </w:r>
      <w:r w:rsidRPr="00B00B58">
        <w:rPr>
          <w:rFonts w:ascii="Times New Roman" w:eastAsia="Times New Roman" w:hAnsi="Times New Roman"/>
          <w:b w:val="0"/>
          <w:sz w:val="28"/>
          <w:szCs w:val="28"/>
        </w:rPr>
        <w:t>á</w:t>
      </w:r>
      <w:r w:rsidRPr="00B00B58">
        <w:rPr>
          <w:rFonts w:ascii="Times New Roman" w:eastAsia="Times New Roman" w:hAnsi="Times New Roman"/>
          <w:b w:val="0"/>
          <w:sz w:val="28"/>
          <w:szCs w:val="28"/>
          <w:lang w:val="vi-VN"/>
        </w:rPr>
        <w:t>p tiến hành đề ra c</w:t>
      </w:r>
      <w:r w:rsidRPr="00B00B58">
        <w:rPr>
          <w:rFonts w:ascii="Times New Roman" w:eastAsia="Times New Roman" w:hAnsi="Times New Roman"/>
          <w:b w:val="0"/>
          <w:sz w:val="28"/>
          <w:szCs w:val="28"/>
        </w:rPr>
        <w:t>á</w:t>
      </w:r>
      <w:r w:rsidRPr="00B00B58">
        <w:rPr>
          <w:rFonts w:ascii="Times New Roman" w:eastAsia="Times New Roman" w:hAnsi="Times New Roman"/>
          <w:b w:val="0"/>
          <w:sz w:val="28"/>
          <w:szCs w:val="28"/>
          <w:lang w:val="vi-VN"/>
        </w:rPr>
        <w:t>c thứ thuế mới b</w:t>
      </w:r>
      <w:r w:rsidRPr="00B00B58">
        <w:rPr>
          <w:rFonts w:ascii="Times New Roman" w:eastAsia="Times New Roman" w:hAnsi="Times New Roman"/>
          <w:b w:val="0"/>
          <w:sz w:val="28"/>
          <w:szCs w:val="28"/>
        </w:rPr>
        <w:t>ê</w:t>
      </w:r>
      <w:r w:rsidRPr="00B00B58">
        <w:rPr>
          <w:rFonts w:ascii="Times New Roman" w:eastAsia="Times New Roman" w:hAnsi="Times New Roman"/>
          <w:b w:val="0"/>
          <w:sz w:val="28"/>
          <w:szCs w:val="28"/>
          <w:lang w:val="vi-VN"/>
        </w:rPr>
        <w:t>n cạnh c</w:t>
      </w:r>
      <w:r w:rsidRPr="00B00B58">
        <w:rPr>
          <w:rFonts w:ascii="Times New Roman" w:eastAsia="Times New Roman" w:hAnsi="Times New Roman"/>
          <w:b w:val="0"/>
          <w:sz w:val="28"/>
          <w:szCs w:val="28"/>
        </w:rPr>
        <w:t>á</w:t>
      </w:r>
      <w:r w:rsidRPr="00B00B58">
        <w:rPr>
          <w:rFonts w:ascii="Times New Roman" w:eastAsia="Times New Roman" w:hAnsi="Times New Roman"/>
          <w:b w:val="0"/>
          <w:sz w:val="28"/>
          <w:szCs w:val="28"/>
          <w:lang w:val="vi-VN"/>
        </w:rPr>
        <w:t>c thứ thuế cũ, nặng nhất là thuế muối, thuế rượu, thuốc phiện…</w:t>
      </w:r>
    </w:p>
    <w:p w:rsidR="00BD316F" w:rsidRPr="00B00B58" w:rsidRDefault="00BD316F" w:rsidP="00BD316F">
      <w:pPr>
        <w:tabs>
          <w:tab w:val="left" w:pos="7635"/>
        </w:tabs>
        <w:rPr>
          <w:rFonts w:ascii="Times New Roman" w:eastAsia="Times New Roman" w:hAnsi="Times New Roman"/>
          <w:b w:val="0"/>
          <w:sz w:val="28"/>
          <w:szCs w:val="28"/>
        </w:rPr>
      </w:pPr>
      <w:r w:rsidRPr="00B00B58">
        <w:rPr>
          <w:rFonts w:ascii="Times New Roman" w:eastAsia="Times New Roman" w:hAnsi="Times New Roman"/>
          <w:sz w:val="28"/>
          <w:szCs w:val="28"/>
          <w:lang w:val="vi-VN"/>
        </w:rPr>
        <w:t>* Mục đích</w:t>
      </w:r>
      <w:r w:rsidRPr="00B00B58">
        <w:rPr>
          <w:rFonts w:ascii="Times New Roman" w:eastAsia="Times New Roman" w:hAnsi="Times New Roman"/>
          <w:b w:val="0"/>
          <w:sz w:val="28"/>
          <w:szCs w:val="28"/>
          <w:lang w:val="vi-VN"/>
        </w:rPr>
        <w:t>: nhằm vơ vét sức người v</w:t>
      </w:r>
      <w:r w:rsidRPr="00B00B58">
        <w:rPr>
          <w:rFonts w:ascii="Times New Roman" w:eastAsia="Times New Roman" w:hAnsi="Times New Roman"/>
          <w:b w:val="0"/>
          <w:sz w:val="28"/>
          <w:szCs w:val="28"/>
        </w:rPr>
        <w:t>à</w:t>
      </w:r>
      <w:r w:rsidRPr="00B00B58">
        <w:rPr>
          <w:rFonts w:ascii="Times New Roman" w:eastAsia="Times New Roman" w:hAnsi="Times New Roman"/>
          <w:b w:val="0"/>
          <w:sz w:val="28"/>
          <w:szCs w:val="28"/>
          <w:lang w:val="vi-VN"/>
        </w:rPr>
        <w:t xml:space="preserve"> sức của của nhân dân Đông Dương</w:t>
      </w:r>
      <w:r w:rsidRPr="00B00B58">
        <w:rPr>
          <w:rFonts w:ascii="Times New Roman" w:eastAsia="Times New Roman" w:hAnsi="Times New Roman"/>
          <w:b w:val="0"/>
          <w:sz w:val="28"/>
          <w:szCs w:val="28"/>
          <w:lang w:val="vi-VN"/>
        </w:rPr>
        <w:tab/>
      </w:r>
    </w:p>
    <w:p w:rsidR="00BD316F" w:rsidRPr="00B00B58" w:rsidRDefault="00BD316F" w:rsidP="00BD316F">
      <w:pPr>
        <w:rPr>
          <w:rFonts w:ascii="Times New Roman" w:eastAsia="Times New Roman" w:hAnsi="Times New Roman"/>
          <w:sz w:val="28"/>
          <w:szCs w:val="28"/>
          <w:u w:val="single"/>
        </w:rPr>
      </w:pPr>
      <w:r w:rsidRPr="00B00B58">
        <w:rPr>
          <w:rFonts w:ascii="Times New Roman" w:eastAsia="Times New Roman" w:hAnsi="Times New Roman"/>
          <w:sz w:val="28"/>
          <w:szCs w:val="28"/>
          <w:u w:val="single"/>
        </w:rPr>
        <w:t>2</w:t>
      </w:r>
      <w:r w:rsidRPr="00B00B58">
        <w:rPr>
          <w:rFonts w:ascii="Times New Roman" w:eastAsia="Times New Roman" w:hAnsi="Times New Roman"/>
          <w:sz w:val="28"/>
          <w:szCs w:val="28"/>
          <w:u w:val="single"/>
          <w:lang w:val="vi-VN"/>
        </w:rPr>
        <w:t xml:space="preserve">. Chính sách </w:t>
      </w:r>
      <w:r w:rsidRPr="00B00B58">
        <w:rPr>
          <w:rFonts w:ascii="Times New Roman" w:eastAsia="Times New Roman" w:hAnsi="Times New Roman"/>
          <w:sz w:val="28"/>
          <w:szCs w:val="28"/>
          <w:u w:val="single"/>
        </w:rPr>
        <w:t>văn hóa, giáo dục:</w:t>
      </w:r>
    </w:p>
    <w:p w:rsidR="00BD316F" w:rsidRPr="00B00B58" w:rsidRDefault="00BD316F" w:rsidP="00BD316F">
      <w:pPr>
        <w:rPr>
          <w:rFonts w:ascii="Times New Roman" w:eastAsia="Times New Roman" w:hAnsi="Times New Roman"/>
          <w:b w:val="0"/>
          <w:sz w:val="28"/>
          <w:szCs w:val="28"/>
        </w:rPr>
      </w:pPr>
      <w:r w:rsidRPr="00B00B58">
        <w:rPr>
          <w:rFonts w:ascii="Times New Roman" w:eastAsia="Times New Roman" w:hAnsi="Times New Roman"/>
          <w:b w:val="0"/>
          <w:sz w:val="28"/>
          <w:szCs w:val="28"/>
        </w:rPr>
        <w:t>- Duy trì nền giáo dục phong kiến.</w:t>
      </w:r>
    </w:p>
    <w:p w:rsidR="00BD316F" w:rsidRPr="00B00B58" w:rsidRDefault="00BD316F" w:rsidP="00BD316F">
      <w:pPr>
        <w:rPr>
          <w:rFonts w:ascii="Times New Roman" w:eastAsia="Times New Roman" w:hAnsi="Times New Roman"/>
          <w:b w:val="0"/>
          <w:sz w:val="28"/>
          <w:szCs w:val="28"/>
        </w:rPr>
      </w:pPr>
      <w:r w:rsidRPr="00B00B58">
        <w:rPr>
          <w:rFonts w:ascii="Times New Roman" w:eastAsia="Times New Roman" w:hAnsi="Times New Roman"/>
          <w:b w:val="0"/>
          <w:sz w:val="28"/>
          <w:szCs w:val="28"/>
        </w:rPr>
        <w:t xml:space="preserve">- Mở một số trường học và cơ sở y tế - văn hóa. </w:t>
      </w:r>
    </w:p>
    <w:p w:rsidR="00BD316F" w:rsidRPr="00B00B58" w:rsidRDefault="00BD316F" w:rsidP="00BD316F">
      <w:pPr>
        <w:jc w:val="left"/>
        <w:rPr>
          <w:rFonts w:ascii="Times New Roman" w:eastAsia="Times New Roman" w:hAnsi="Times New Roman"/>
          <w:b w:val="0"/>
          <w:sz w:val="28"/>
          <w:szCs w:val="28"/>
        </w:rPr>
      </w:pPr>
      <w:r w:rsidRPr="00B00B58">
        <w:rPr>
          <w:rFonts w:ascii="Times New Roman" w:eastAsia="Times New Roman" w:hAnsi="Times New Roman"/>
          <w:b w:val="0"/>
          <w:sz w:val="28"/>
          <w:szCs w:val="28"/>
        </w:rPr>
        <w:sym w:font="Wingdings" w:char="F0E0"/>
      </w:r>
      <w:r w:rsidRPr="00B00B58">
        <w:rPr>
          <w:rFonts w:ascii="Times New Roman" w:eastAsia="Times New Roman" w:hAnsi="Times New Roman"/>
          <w:b w:val="0"/>
          <w:sz w:val="28"/>
          <w:szCs w:val="28"/>
        </w:rPr>
        <w:t>Nhằm tạo ra một đội ngũ tay sai, kìm hãm nhân dân ta trong vòng ngu dốt</w:t>
      </w:r>
    </w:p>
    <w:p w:rsidR="00BD316F" w:rsidRPr="00B00B58" w:rsidRDefault="00BD316F" w:rsidP="00BD316F">
      <w:pPr>
        <w:jc w:val="left"/>
        <w:rPr>
          <w:rFonts w:ascii="Times New Roman" w:eastAsia="Times New Roman" w:hAnsi="Times New Roman"/>
          <w:b w:val="0"/>
          <w:sz w:val="28"/>
          <w:szCs w:val="28"/>
        </w:rPr>
      </w:pPr>
      <w:r w:rsidRPr="00B00B58">
        <w:rPr>
          <w:rFonts w:ascii="Times New Roman" w:hAnsi="Times New Roman"/>
          <w:sz w:val="28"/>
          <w:szCs w:val="28"/>
        </w:rPr>
        <w:t>II. Những chuyển biến kinh tế xã hội ở Việt Nam</w:t>
      </w:r>
    </w:p>
    <w:p w:rsidR="00BD316F" w:rsidRPr="00B00B58" w:rsidRDefault="00BD316F" w:rsidP="00BD316F">
      <w:pPr>
        <w:jc w:val="left"/>
        <w:rPr>
          <w:rFonts w:ascii="Times New Roman" w:eastAsia="Times New Roman" w:hAnsi="Times New Roman"/>
          <w:sz w:val="28"/>
          <w:szCs w:val="28"/>
          <w:u w:val="single"/>
        </w:rPr>
      </w:pPr>
      <w:r w:rsidRPr="00B00B58">
        <w:rPr>
          <w:rFonts w:ascii="Times New Roman" w:eastAsia="Times New Roman" w:hAnsi="Times New Roman"/>
          <w:sz w:val="28"/>
          <w:szCs w:val="28"/>
          <w:u w:val="single"/>
        </w:rPr>
        <w:t>1. Các vùng nông thôn:</w:t>
      </w:r>
    </w:p>
    <w:p w:rsidR="00BD316F" w:rsidRPr="00B00B58" w:rsidRDefault="00BD316F" w:rsidP="00BD316F">
      <w:pPr>
        <w:rPr>
          <w:rFonts w:ascii="Times New Roman" w:eastAsia="Times New Roman" w:hAnsi="Times New Roman"/>
          <w:b w:val="0"/>
          <w:sz w:val="28"/>
          <w:szCs w:val="28"/>
        </w:rPr>
      </w:pPr>
      <w:r w:rsidRPr="00B00B58">
        <w:rPr>
          <w:rFonts w:ascii="Times New Roman" w:eastAsia="Times New Roman" w:hAnsi="Times New Roman"/>
          <w:b w:val="0"/>
          <w:sz w:val="28"/>
          <w:szCs w:val="28"/>
        </w:rPr>
        <w:t>- Giai cấp địa chủ phong kiến: ngày càng đông, địa vị kinh tế vàa chính trị được tăng cường, gắn chặt với quyền lợi của Páp. Tuy nhiên, có một số địa chủ vừa và nhỏ cótinh thần đấu tranh.</w:t>
      </w:r>
    </w:p>
    <w:p w:rsidR="00BD316F" w:rsidRPr="00B00B58" w:rsidRDefault="00BD316F" w:rsidP="00BD316F">
      <w:pPr>
        <w:rPr>
          <w:rFonts w:ascii="Times New Roman" w:eastAsia="Times New Roman" w:hAnsi="Times New Roman"/>
          <w:b w:val="0"/>
          <w:sz w:val="28"/>
          <w:szCs w:val="28"/>
        </w:rPr>
      </w:pPr>
      <w:r w:rsidRPr="00B00B58">
        <w:rPr>
          <w:rFonts w:ascii="Times New Roman" w:eastAsia="Times New Roman" w:hAnsi="Times New Roman"/>
          <w:b w:val="0"/>
          <w:sz w:val="28"/>
          <w:szCs w:val="28"/>
        </w:rPr>
        <w:t>- Giai cấp nông dân: ngày càng đông, ngày càng bị bần cùng hóa, sẵn sàng hưởng ứng, tham gia các phong trào đấu tranh.</w:t>
      </w:r>
    </w:p>
    <w:p w:rsidR="00BD316F" w:rsidRPr="00B00B58" w:rsidRDefault="00BD316F" w:rsidP="00BD316F">
      <w:pPr>
        <w:rPr>
          <w:rFonts w:ascii="Times New Roman" w:eastAsia="Times New Roman" w:hAnsi="Times New Roman"/>
          <w:sz w:val="28"/>
          <w:szCs w:val="28"/>
          <w:u w:val="single"/>
        </w:rPr>
      </w:pPr>
      <w:r w:rsidRPr="00B00B58">
        <w:rPr>
          <w:rFonts w:ascii="Times New Roman" w:eastAsia="Times New Roman" w:hAnsi="Times New Roman"/>
          <w:sz w:val="28"/>
          <w:szCs w:val="28"/>
          <w:u w:val="single"/>
        </w:rPr>
        <w:t>2/ Đô thị phát triển, sự xuất hiện các giai cấp, tầng lớp mới</w:t>
      </w:r>
    </w:p>
    <w:p w:rsidR="00BD316F" w:rsidRPr="00B00B58" w:rsidRDefault="00BD316F" w:rsidP="00BD316F">
      <w:pPr>
        <w:rPr>
          <w:rFonts w:ascii="Times New Roman" w:eastAsia="Times New Roman" w:hAnsi="Times New Roman"/>
          <w:b w:val="0"/>
          <w:sz w:val="28"/>
          <w:szCs w:val="28"/>
        </w:rPr>
      </w:pPr>
      <w:r w:rsidRPr="00B00B58">
        <w:rPr>
          <w:rFonts w:ascii="Times New Roman" w:eastAsia="Times New Roman" w:hAnsi="Times New Roman"/>
          <w:b w:val="0"/>
          <w:sz w:val="28"/>
          <w:szCs w:val="28"/>
        </w:rPr>
        <w:t>-Tầng lớp tư sản: bị chính quyền thực dân kìm hãm, tư bản Pháp chèn éap, thế lực kinh tế yếu, chưa dám tỏ thái độ hưởng ứng, tham gia các cuộc vận động giải phóng dân tộc.</w:t>
      </w:r>
    </w:p>
    <w:p w:rsidR="00BD316F" w:rsidRPr="00B00B58" w:rsidRDefault="00BD316F" w:rsidP="00BD316F">
      <w:pPr>
        <w:rPr>
          <w:rFonts w:ascii="Times New Roman" w:eastAsia="Times New Roman" w:hAnsi="Times New Roman"/>
          <w:b w:val="0"/>
          <w:sz w:val="28"/>
          <w:szCs w:val="28"/>
        </w:rPr>
      </w:pPr>
      <w:r w:rsidRPr="00B00B58">
        <w:rPr>
          <w:rFonts w:ascii="Times New Roman" w:eastAsia="Times New Roman" w:hAnsi="Times New Roman"/>
          <w:b w:val="0"/>
          <w:sz w:val="28"/>
          <w:szCs w:val="28"/>
        </w:rPr>
        <w:t>-Tầng lớp tiểu tư sản thành thị: cuộc sống bấp bênh, có ý thức dân tộc, tích cực tham gia vào cuộc vận động cứu nước.</w:t>
      </w:r>
    </w:p>
    <w:p w:rsidR="00BD316F" w:rsidRPr="00B00B58" w:rsidRDefault="00BD316F" w:rsidP="00BD316F">
      <w:pPr>
        <w:rPr>
          <w:rFonts w:ascii="Times New Roman" w:eastAsia="Times New Roman" w:hAnsi="Times New Roman"/>
          <w:b w:val="0"/>
          <w:sz w:val="28"/>
          <w:szCs w:val="28"/>
        </w:rPr>
      </w:pPr>
      <w:r w:rsidRPr="00B00B58">
        <w:rPr>
          <w:rFonts w:ascii="Times New Roman" w:eastAsia="Times New Roman" w:hAnsi="Times New Roman"/>
          <w:b w:val="0"/>
          <w:sz w:val="28"/>
          <w:szCs w:val="28"/>
        </w:rPr>
        <w:t>- Giai cấp công nhân: lương thấp, sống cơ cực, có tinh thần đấu tranh mạnh mẽ.</w:t>
      </w:r>
    </w:p>
    <w:p w:rsidR="00BD316F" w:rsidRPr="00B00B58" w:rsidRDefault="00BD316F" w:rsidP="00BD316F">
      <w:pPr>
        <w:rPr>
          <w:rFonts w:ascii="Times New Roman" w:eastAsia="Times New Roman" w:hAnsi="Times New Roman"/>
          <w:sz w:val="28"/>
          <w:szCs w:val="28"/>
          <w:u w:val="single"/>
        </w:rPr>
      </w:pPr>
      <w:r w:rsidRPr="00B00B58">
        <w:rPr>
          <w:rFonts w:ascii="Times New Roman" w:eastAsia="Times New Roman" w:hAnsi="Times New Roman"/>
          <w:sz w:val="28"/>
          <w:szCs w:val="28"/>
          <w:u w:val="single"/>
        </w:rPr>
        <w:t>3/ Xu hướng mới trong cuộc vận động giải phóng dân tộc</w:t>
      </w:r>
    </w:p>
    <w:p w:rsidR="00BD316F" w:rsidRPr="00B00B58" w:rsidRDefault="00BD316F" w:rsidP="00BD316F">
      <w:pPr>
        <w:pStyle w:val="ListParagraph"/>
        <w:numPr>
          <w:ilvl w:val="0"/>
          <w:numId w:val="1"/>
        </w:numPr>
        <w:rPr>
          <w:rFonts w:ascii="Times New Roman" w:eastAsia="Times New Roman" w:hAnsi="Times New Roman"/>
          <w:b w:val="0"/>
          <w:sz w:val="28"/>
          <w:szCs w:val="28"/>
        </w:rPr>
      </w:pPr>
      <w:r w:rsidRPr="00B00B58">
        <w:rPr>
          <w:rFonts w:ascii="Times New Roman" w:eastAsia="Times New Roman" w:hAnsi="Times New Roman"/>
          <w:b w:val="0"/>
          <w:sz w:val="28"/>
          <w:szCs w:val="28"/>
        </w:rPr>
        <w:t>Xu hướng Dân chủ tư sản</w:t>
      </w:r>
    </w:p>
    <w:p w:rsidR="00BF699D" w:rsidRDefault="00BF699D"/>
    <w:sectPr w:rsidR="00BF6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Arial">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77D27"/>
    <w:multiLevelType w:val="hybridMultilevel"/>
    <w:tmpl w:val="A142EC86"/>
    <w:lvl w:ilvl="0" w:tplc="DA720538">
      <w:start w:val="1"/>
      <w:numFmt w:val="bullet"/>
      <w:lvlText w:val="-"/>
      <w:lvlJc w:val="left"/>
      <w:pPr>
        <w:ind w:left="720" w:hanging="360"/>
      </w:pPr>
      <w:rPr>
        <w:rFonts w:ascii="VNI-Arial" w:eastAsia="Calibri" w:hAnsi="VN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16F"/>
    <w:rsid w:val="00BD316F"/>
    <w:rsid w:val="00BF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F5E6D-2472-4C80-B7D7-49FB491D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16F"/>
    <w:pPr>
      <w:spacing w:after="0" w:line="240" w:lineRule="auto"/>
      <w:jc w:val="both"/>
    </w:pPr>
    <w:rPr>
      <w:rFonts w:ascii="VNI-Arial" w:eastAsia="Calibri" w:hAnsi="VNI-Arial"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D31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2022-03-30T10:24:00Z</dcterms:created>
  <dcterms:modified xsi:type="dcterms:W3CDTF">2022-03-30T10:26:00Z</dcterms:modified>
</cp:coreProperties>
</file>